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9C31D" w14:textId="77777777" w:rsidR="00452860" w:rsidRPr="00EE73A1" w:rsidRDefault="00452860" w:rsidP="0093111E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kern w:val="36"/>
          <w:sz w:val="28"/>
          <w:szCs w:val="28"/>
        </w:rPr>
      </w:pPr>
      <w:r w:rsidRPr="00EE73A1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12EEF30C" w14:textId="77777777" w:rsidR="00452860" w:rsidRPr="00EE73A1" w:rsidRDefault="00452860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</w:t>
      </w:r>
      <w:r w:rsidRPr="00EE73A1">
        <w:rPr>
          <w:rFonts w:ascii="Times New Roman" w:hAnsi="Times New Roman"/>
          <w:sz w:val="24"/>
          <w:szCs w:val="24"/>
        </w:rPr>
        <w:t>етский сад №</w:t>
      </w:r>
      <w:r w:rsidR="00FD043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Pr="00EE73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3EEE015" w14:textId="77777777" w:rsidR="00452860" w:rsidRDefault="00452860" w:rsidP="009311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1785D5" w14:textId="77777777" w:rsidR="00452860" w:rsidRPr="001D40A8" w:rsidRDefault="00452860" w:rsidP="0093111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57760E20" w14:textId="77777777" w:rsidR="00452860" w:rsidRPr="00452860" w:rsidRDefault="00452860" w:rsidP="0093111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EB4531">
        <w:rPr>
          <w:rFonts w:ascii="Times New Roman" w:hAnsi="Times New Roman"/>
          <w:b/>
          <w:sz w:val="52"/>
          <w:szCs w:val="52"/>
        </w:rPr>
        <w:t>ПРОЕКТ</w:t>
      </w:r>
    </w:p>
    <w:p w14:paraId="6708C1FB" w14:textId="77777777" w:rsidR="00452860" w:rsidRPr="001D40A8" w:rsidRDefault="00452860" w:rsidP="0093111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развитию речи</w:t>
      </w:r>
    </w:p>
    <w:p w14:paraId="5606AAA6" w14:textId="77777777" w:rsidR="00452860" w:rsidRPr="00452860" w:rsidRDefault="00452860" w:rsidP="0093111E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«ГОВОРУШКИ</w:t>
      </w:r>
      <w:r w:rsidRPr="00EB4531">
        <w:rPr>
          <w:rFonts w:ascii="Times New Roman" w:hAnsi="Times New Roman"/>
          <w:b/>
          <w:sz w:val="48"/>
          <w:szCs w:val="48"/>
        </w:rPr>
        <w:t>»</w:t>
      </w:r>
    </w:p>
    <w:p w14:paraId="58CD94CB" w14:textId="77777777" w:rsidR="00452860" w:rsidRDefault="00452860" w:rsidP="009311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группе</w:t>
      </w:r>
      <w:r w:rsidR="0013738C">
        <w:rPr>
          <w:rFonts w:ascii="Times New Roman" w:hAnsi="Times New Roman"/>
          <w:sz w:val="28"/>
          <w:szCs w:val="28"/>
        </w:rPr>
        <w:t xml:space="preserve"> раннего возраста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FD043C">
        <w:rPr>
          <w:rFonts w:ascii="Times New Roman" w:hAnsi="Times New Roman"/>
          <w:sz w:val="28"/>
          <w:szCs w:val="28"/>
        </w:rPr>
        <w:t>Смешарики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61D21E90" w14:textId="77777777" w:rsidR="0093111E" w:rsidRDefault="0093111E" w:rsidP="009311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EB6CF4" w14:textId="77777777" w:rsidR="00452860" w:rsidRPr="0009502C" w:rsidRDefault="00452860" w:rsidP="009311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A8721B" wp14:editId="552E41DC">
            <wp:extent cx="4387187" cy="3578202"/>
            <wp:effectExtent l="19050" t="0" r="0" b="0"/>
            <wp:docPr id="2" name="Рисунок 1" descr="C:\Users\User\Desktop\s630761_0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630761_0_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187" cy="3578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BFA308" w14:textId="77777777" w:rsidR="00452860" w:rsidRDefault="00452860" w:rsidP="009311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0DE544E" w14:textId="77777777" w:rsidR="0093111E" w:rsidRDefault="0093111E" w:rsidP="009311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C550B7A" w14:textId="77777777" w:rsidR="0093111E" w:rsidRDefault="0093111E" w:rsidP="009311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5A62AAC" w14:textId="77777777" w:rsidR="00452860" w:rsidRPr="0009502C" w:rsidRDefault="00452860" w:rsidP="0093111E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Разработчики проекта</w:t>
      </w:r>
      <w:r w:rsidRPr="001D40A8">
        <w:rPr>
          <w:rFonts w:ascii="Times New Roman" w:hAnsi="Times New Roman"/>
          <w:b/>
          <w:sz w:val="28"/>
          <w:szCs w:val="28"/>
        </w:rPr>
        <w:t>:</w:t>
      </w:r>
    </w:p>
    <w:p w14:paraId="02C00325" w14:textId="77777777" w:rsidR="00452860" w:rsidRPr="0009502C" w:rsidRDefault="00F26C5B" w:rsidP="00F26C5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 </w:t>
      </w:r>
      <w:r w:rsidR="00FD043C">
        <w:rPr>
          <w:rFonts w:ascii="Times New Roman" w:hAnsi="Times New Roman"/>
          <w:b/>
          <w:sz w:val="28"/>
          <w:szCs w:val="28"/>
        </w:rPr>
        <w:t>Аскерова М.М</w:t>
      </w:r>
    </w:p>
    <w:p w14:paraId="1B456342" w14:textId="77777777" w:rsidR="0093111E" w:rsidRDefault="0093111E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FD9306" w14:textId="77777777" w:rsidR="0093111E" w:rsidRDefault="0093111E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FE38ED" w14:textId="77777777" w:rsidR="0093111E" w:rsidRDefault="0093111E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DABD95" w14:textId="77777777" w:rsidR="0093111E" w:rsidRDefault="0093111E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A7BCAB" w14:textId="77777777" w:rsidR="0093111E" w:rsidRDefault="0093111E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FDC728" w14:textId="77777777" w:rsidR="00FD043C" w:rsidRDefault="00FD043C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CE3DF9" w14:textId="77777777" w:rsidR="00FD043C" w:rsidRDefault="00FD043C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</w:tblGrid>
      <w:tr w:rsidR="00FD043C" w14:paraId="10F65C71" w14:textId="77777777" w:rsidTr="00FD043C">
        <w:trPr>
          <w:trHeight w:val="781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182C3747" w14:textId="77777777" w:rsidR="00FD043C" w:rsidRPr="001D40A8" w:rsidRDefault="00FD043C" w:rsidP="00FD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Верхняя Салда</w:t>
            </w:r>
          </w:p>
          <w:p w14:paraId="73514CA5" w14:textId="77777777" w:rsidR="00FD043C" w:rsidRDefault="00FD043C" w:rsidP="00FD04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7E6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56451053" w14:textId="77777777" w:rsidR="00FD043C" w:rsidRDefault="00FD043C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901F9D" w14:textId="77777777" w:rsidR="00FD043C" w:rsidRDefault="00FD043C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198D3F" w14:textId="77777777" w:rsidR="00FD043C" w:rsidRDefault="00FD043C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4C811B" w14:textId="77777777" w:rsidR="00FD043C" w:rsidRDefault="00FD043C" w:rsidP="009311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01ACC5" w14:textId="77777777" w:rsidR="00FD043C" w:rsidRDefault="00FD043C" w:rsidP="00931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DD1BD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речь детей как средство общения; понимать речь взрослого и сверстников, используя игрушки, книги и </w:t>
      </w:r>
      <w:proofErr w:type="gramStart"/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игры;  учить</w:t>
      </w:r>
      <w:proofErr w:type="gramEnd"/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высказывать свою мысль, просьбу простыми предложениями. Развивать умения детей по словесному указанию находить предметы по названию, цвету, размеру; имитировать действия людей и движения животных.</w:t>
      </w:r>
    </w:p>
    <w:p w14:paraId="5E742722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     Упражнять детей отчетливо произносить звуки в словах, во время звукоподражания; </w:t>
      </w:r>
      <w:proofErr w:type="gramStart"/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  в</w:t>
      </w:r>
      <w:proofErr w:type="gramEnd"/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употреблении в самостоятельной речи детьми существительных, прилагательных, глаголов, наречий. Закрепить умения детей употреблять в речи предлоги. Помогать детям, во время игры, драматизировать отрывки из знакомых сказок, потешек, песенок, действуя, согласно правилам.</w:t>
      </w:r>
    </w:p>
    <w:p w14:paraId="290E3DA3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 Воспитывать умение играть в коллективе, обращаться друг к другу по имени, используя вежливые слова, слова благодарности. Прививать любовь к художественной литературе, к искусству, игре и игрушкам.</w:t>
      </w:r>
    </w:p>
    <w:p w14:paraId="225F5A7A" w14:textId="77777777" w:rsidR="0093111E" w:rsidRDefault="0093111E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1EC001" w14:textId="77777777" w:rsidR="00FD043C" w:rsidRDefault="00226032" w:rsidP="00FD0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                                                                            </w:t>
      </w:r>
      <w:r w:rsidR="00452860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p w14:paraId="19B8BD5C" w14:textId="77777777" w:rsidR="0093111E" w:rsidRDefault="00226032" w:rsidP="00FD04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-целенаправленно обогащать словарь детей;</w:t>
      </w:r>
    </w:p>
    <w:p w14:paraId="5F45217A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активной речи;</w:t>
      </w:r>
    </w:p>
    <w:p w14:paraId="7A2221DB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Формировать:</w:t>
      </w:r>
    </w:p>
    <w:p w14:paraId="0A79B4EA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потребности детей в общении со взрослыми и со сверстниками посредством речи;</w:t>
      </w:r>
    </w:p>
    <w:p w14:paraId="7A1E2D47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 речь окружающих без наглядного сопровождения;</w:t>
      </w:r>
    </w:p>
    <w:p w14:paraId="72BBE670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способность понимать произведения русского поэтического фольклора и произведения художественной литературы;</w:t>
      </w:r>
    </w:p>
    <w:p w14:paraId="2D845B63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поддерживать у детей познавательное отношение к окружающей действительности (поддерживать ребенка к тому, что он рассматривает и наблюдает);</w:t>
      </w:r>
    </w:p>
    <w:p w14:paraId="49B2B2D1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побуждать детей к разнообразным действиям с предметами, направленными на ознакомление </w:t>
      </w:r>
      <w:proofErr w:type="gramStart"/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 ними</w:t>
      </w:r>
      <w:proofErr w:type="gramEnd"/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782CB33" w14:textId="77777777" w:rsidR="0093111E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умение называть предметы ближайшего окружения в естественной среде и на картинках; узнавать и называть людей различного пола и возраста; </w:t>
      </w:r>
    </w:p>
    <w:p w14:paraId="1FBA441D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приучать понимать речь окружающих без наглядного сопровождения.</w:t>
      </w:r>
    </w:p>
    <w:p w14:paraId="47D3C52E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2405BD7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проблемы:</w:t>
      </w:r>
    </w:p>
    <w:p w14:paraId="1A1010B0" w14:textId="77777777" w:rsidR="00226032" w:rsidRPr="00452860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Ранний   возраст ребенка является ответственным периодом в речевом развитии. В этот период у детей происходит развитие внимание; проявляется интерес к окружающему миру, к игрушкам и действиями с ними. Все </w:t>
      </w:r>
      <w:proofErr w:type="gramStart"/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  ребенок</w:t>
      </w:r>
      <w:proofErr w:type="gramEnd"/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познать через дидактическую игру с помощью  педагога и родителей.   В процессе игры ребенок подражает речи взрослого, что способствует развитию его собственной активной речи; также во время игры обогащается пассивный словарь ребенка; приучать его самостоятельно пользоваться словами, стимулировать  речевую активность и познавательные интересы.</w:t>
      </w:r>
    </w:p>
    <w:p w14:paraId="755CF1A6" w14:textId="77777777" w:rsidR="0093111E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Именно это подвело нас к мысли, </w:t>
      </w:r>
      <w:proofErr w:type="gramStart"/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 необходимости</w:t>
      </w:r>
      <w:proofErr w:type="gramEnd"/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уделять больше внимания к развитию речи через дидактическую игру и режимные моменты. Ведь ранний возраст наиболее благоприятный для закладывания основ грамотной, четкой, красивой речи. Поэтому это задача должна решаться ежеминутно, ежесекундно, постоянно.</w:t>
      </w:r>
    </w:p>
    <w:p w14:paraId="09AF529D" w14:textId="77777777" w:rsidR="007919E3" w:rsidRPr="0093111E" w:rsidRDefault="00226032" w:rsidP="00931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19E3" w:rsidRPr="00452860">
        <w:rPr>
          <w:rFonts w:ascii="Times New Roman" w:hAnsi="Times New Roman" w:cs="Times New Roman"/>
          <w:b/>
          <w:sz w:val="28"/>
          <w:szCs w:val="28"/>
          <w:u w:val="single"/>
        </w:rPr>
        <w:t>Участники</w:t>
      </w:r>
      <w:r w:rsidR="007919E3" w:rsidRPr="004528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919E3" w:rsidRPr="00452860">
        <w:rPr>
          <w:rFonts w:ascii="Times New Roman" w:hAnsi="Times New Roman" w:cs="Times New Roman"/>
          <w:sz w:val="28"/>
          <w:szCs w:val="28"/>
        </w:rPr>
        <w:t>воспитатели, дети 1 младшей группы, родители.</w:t>
      </w:r>
    </w:p>
    <w:p w14:paraId="2600F454" w14:textId="77777777" w:rsidR="007919E3" w:rsidRPr="00452860" w:rsidRDefault="007919E3" w:rsidP="0093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860">
        <w:rPr>
          <w:rFonts w:ascii="Times New Roman" w:hAnsi="Times New Roman" w:cs="Times New Roman"/>
          <w:b/>
          <w:sz w:val="28"/>
          <w:szCs w:val="28"/>
          <w:u w:val="single"/>
        </w:rPr>
        <w:t>Продолжительность проекта:</w:t>
      </w:r>
      <w:r w:rsidRPr="004528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860">
        <w:rPr>
          <w:rFonts w:ascii="Times New Roman" w:hAnsi="Times New Roman" w:cs="Times New Roman"/>
          <w:sz w:val="28"/>
          <w:szCs w:val="28"/>
        </w:rPr>
        <w:t xml:space="preserve">среднесрочный </w:t>
      </w:r>
      <w:r w:rsidR="00F11EDA" w:rsidRPr="00452860">
        <w:rPr>
          <w:rFonts w:ascii="Times New Roman" w:hAnsi="Times New Roman" w:cs="Times New Roman"/>
          <w:sz w:val="28"/>
          <w:szCs w:val="28"/>
        </w:rPr>
        <w:t xml:space="preserve"> </w:t>
      </w:r>
      <w:r w:rsidRPr="0045286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52860">
        <w:rPr>
          <w:rFonts w:ascii="Times New Roman" w:hAnsi="Times New Roman" w:cs="Times New Roman"/>
          <w:sz w:val="28"/>
          <w:szCs w:val="28"/>
        </w:rPr>
        <w:t>март</w:t>
      </w:r>
      <w:r w:rsidR="00452860" w:rsidRPr="00452860">
        <w:rPr>
          <w:rFonts w:ascii="Times New Roman" w:hAnsi="Times New Roman" w:cs="Times New Roman"/>
          <w:sz w:val="28"/>
          <w:szCs w:val="28"/>
        </w:rPr>
        <w:t xml:space="preserve"> </w:t>
      </w:r>
      <w:r w:rsidRPr="00452860">
        <w:rPr>
          <w:rFonts w:ascii="Times New Roman" w:hAnsi="Times New Roman" w:cs="Times New Roman"/>
          <w:sz w:val="28"/>
          <w:szCs w:val="28"/>
        </w:rPr>
        <w:t>-</w:t>
      </w:r>
      <w:r w:rsidR="0043513C" w:rsidRPr="00452860">
        <w:rPr>
          <w:rFonts w:ascii="Times New Roman" w:hAnsi="Times New Roman" w:cs="Times New Roman"/>
          <w:sz w:val="28"/>
          <w:szCs w:val="28"/>
        </w:rPr>
        <w:t xml:space="preserve"> май</w:t>
      </w:r>
      <w:r w:rsidRPr="00452860">
        <w:rPr>
          <w:rFonts w:ascii="Times New Roman" w:hAnsi="Times New Roman" w:cs="Times New Roman"/>
          <w:sz w:val="28"/>
          <w:szCs w:val="28"/>
        </w:rPr>
        <w:t xml:space="preserve"> (</w:t>
      </w:r>
      <w:r w:rsidR="0043513C" w:rsidRPr="00452860">
        <w:rPr>
          <w:rFonts w:ascii="Times New Roman" w:hAnsi="Times New Roman" w:cs="Times New Roman"/>
          <w:sz w:val="28"/>
          <w:szCs w:val="28"/>
        </w:rPr>
        <w:t>3</w:t>
      </w:r>
      <w:r w:rsidRPr="00452860">
        <w:rPr>
          <w:rFonts w:ascii="Times New Roman" w:hAnsi="Times New Roman" w:cs="Times New Roman"/>
          <w:sz w:val="28"/>
          <w:szCs w:val="28"/>
        </w:rPr>
        <w:t xml:space="preserve"> месяца).</w:t>
      </w:r>
    </w:p>
    <w:p w14:paraId="0DAA0333" w14:textId="77777777" w:rsidR="007919E3" w:rsidRPr="00452860" w:rsidRDefault="007919E3" w:rsidP="009311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860">
        <w:rPr>
          <w:rFonts w:ascii="Times New Roman" w:hAnsi="Times New Roman" w:cs="Times New Roman"/>
          <w:b/>
          <w:sz w:val="28"/>
          <w:szCs w:val="28"/>
          <w:u w:val="single"/>
        </w:rPr>
        <w:t>Вид проекта:</w:t>
      </w:r>
      <w:r w:rsidRPr="004528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EA6" w:rsidRPr="00452860">
        <w:rPr>
          <w:rFonts w:ascii="Times New Roman" w:hAnsi="Times New Roman" w:cs="Times New Roman"/>
          <w:sz w:val="28"/>
          <w:szCs w:val="28"/>
        </w:rPr>
        <w:t>творческо-практический</w:t>
      </w:r>
    </w:p>
    <w:p w14:paraId="4E497658" w14:textId="77777777" w:rsidR="0093111E" w:rsidRDefault="0093111E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4DFE5C" w14:textId="77777777" w:rsidR="00F81BB0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включает три этапа:</w:t>
      </w:r>
    </w:p>
    <w:p w14:paraId="1223FAF2" w14:textId="77777777" w:rsidR="00226032" w:rsidRPr="00452860" w:rsidRDefault="00F81BB0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</w:t>
      </w:r>
      <w:r w:rsidR="00226032"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14:paraId="095EE292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определение тематики и задач проекта;</w:t>
      </w:r>
    </w:p>
    <w:p w14:paraId="1826A78D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подборка дидактических игр, стихов, потешек и сказок по теме проекта</w:t>
      </w:r>
    </w:p>
    <w:p w14:paraId="1DF67BA8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обучения детей развитию речи во время игры;</w:t>
      </w:r>
    </w:p>
    <w:p w14:paraId="13F28EB0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составление плана для реализации проекта;</w:t>
      </w:r>
    </w:p>
    <w:p w14:paraId="5B58A152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81BB0"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Основной этап</w:t>
      </w:r>
    </w:p>
    <w:p w14:paraId="7231A725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Работа с детьми по плану реализации проекта.</w:t>
      </w:r>
    </w:p>
    <w:p w14:paraId="75E626E8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Виды деятельности:</w:t>
      </w:r>
    </w:p>
    <w:p w14:paraId="196F84D9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6484854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*«Собери картинку»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умение детей понимать речь воспитателя; поощрять попытки детей самостоятельно осуществлять действия с предметами; закреплять понятие о том, что изображено на картинке.</w:t>
      </w:r>
    </w:p>
    <w:p w14:paraId="7E0BB400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«Поставь 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возле….</w:t>
      </w:r>
      <w:proofErr w:type="gramEnd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Упражнять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детей в определении местоположения объекта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правильном его обозначении; учить играть и разговаривать с игрушкой, употребляя разные по форме и содержанию обращения.</w:t>
      </w:r>
    </w:p>
    <w:p w14:paraId="22055D03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игрушку посмотри и картинку подбери»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детям почувствовать (на интуитивном уровне) взаимосвязь между игрушкой и картинкой к ней. Учить правильно описывать игрушку, подбирая картинку к данной игрушке. Развивать мышление, связную речь.</w:t>
      </w:r>
    </w:p>
    <w:p w14:paraId="42CDFD0E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«Большой – маленький»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понимать контрастные размеры; сравнивать предметы и использовать в речи соответствующие слова. Развивать наблюдательность.</w:t>
      </w:r>
    </w:p>
    <w:p w14:paraId="7371C811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«Одень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Ваню на прогулку»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Помочь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детям запомнить названия одежды и последовательность одевания куклы на прогулку; научить употреблять в речи названия этих предметов. Показать малышам, как интересно можно играть с куклой.</w:t>
      </w:r>
    </w:p>
    <w:p w14:paraId="6F15270A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«Собери овощи»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детей находить и называть необходимый предмет; с помощью разнообразных застежек закреплять их в нужном месте, выполнять определенные движения для достижения нужного результата. Развивать мелкую моторику пальцев.</w:t>
      </w:r>
    </w:p>
    <w:p w14:paraId="19879602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«Сложи фрукты в корзину»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Упражнять детей в различении и назывании фруктов, их формы, цвета; выполнении задания воспитателя («положи в корзину»), рассчитанных на понимание речи и их активизацию.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«Пир горой»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Закрепить умение детей объединять действием 3-4 любые игрушки, озвучивать полученный результат при помощи фразовой речи. Развивать мелкую моторику пальцев, расширять чувственный опыт при действии с предметами разного размера.</w:t>
      </w:r>
    </w:p>
    <w:p w14:paraId="01928972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«Цветочная поляна»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воспринимать и различать цвета; действовать с предметами в определенной последовательности; развивать умение вставлять детали в отверстие. Воспитывать игровые навыки.</w:t>
      </w:r>
    </w:p>
    <w:p w14:paraId="6DAF8F29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что ест?»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Привлечь</w:t>
      </w:r>
      <w:proofErr w:type="gramEnd"/>
      <w:r w:rsidR="0093111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внимание детей к игрушкам, изображающим животных; уточнить представление детей о том, какое животное что ест (зайка грызёт морковку, собачка лакает молоко и т.д.); активизировать в речи эти глаголы. Развивать умение рассказывать о том, как они будут играть с этой игрушкой.</w:t>
      </w:r>
    </w:p>
    <w:p w14:paraId="0314134F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«Домашние животные и птицы»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Учить детей правильно называть домашних животных и птиц, их детенышей; угадывать по описанию; помочь увидеть различия между взрослыми животными, птицами и детенышами; способствовать развитию голосового аппарата (произнесение звукоподражаний с разной громкостью); активизировать словарь.</w:t>
      </w:r>
    </w:p>
    <w:p w14:paraId="34355CA5" w14:textId="77777777" w:rsidR="00226032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Сюжетно-ролевые игры:</w:t>
      </w:r>
    </w:p>
    <w:p w14:paraId="7E300074" w14:textId="77777777" w:rsidR="0093111E" w:rsidRPr="00452860" w:rsidRDefault="0093111E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E632C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*«Завяжи бантик»</w:t>
      </w:r>
    </w:p>
    <w:p w14:paraId="7B7F3A5D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учить детей развивать задуманный сюжет; играть с игрушками; также переносить сюжет для игры с детьми. Развивать активную речь ребенка.</w:t>
      </w:r>
    </w:p>
    <w:p w14:paraId="5AEF0881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*«Напоим чаем куклу Катю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F262D7C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Закрепить умение детей создавать сюжет игры самостоятельно, воспроизводя в ней </w:t>
      </w:r>
      <w:proofErr w:type="gramStart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 ,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близко и интересно. Активно используя в процессе игры разговорную речь.</w:t>
      </w:r>
    </w:p>
    <w:p w14:paraId="16ABA1C0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*«Полечим собачке лапку»</w:t>
      </w:r>
    </w:p>
    <w:p w14:paraId="516902F6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детей умение принимать на себя определенную роль и действовать в игре соответственно ей. Закрепить способность выполнять цепочку игровых действий. Активизировать в речи новые слова.</w:t>
      </w:r>
    </w:p>
    <w:p w14:paraId="44A38AC2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*«Укачаем Машу спать»</w:t>
      </w:r>
    </w:p>
    <w:p w14:paraId="510F03D3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умению играть рядом; содействовать переходу к совместным играм, небольшой группой. Воспитывать приемлемые нормы взаимоотношений.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*«Скажи какого цвета?»</w:t>
      </w:r>
    </w:p>
    <w:p w14:paraId="48129D34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речевую активность; учить различать цвета, правильно их называть, выбирать нужный цвет из предложенного.</w:t>
      </w:r>
    </w:p>
    <w:p w14:paraId="0D25AEC8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*«В гости к мишке»</w:t>
      </w:r>
    </w:p>
    <w:p w14:paraId="79AEEECB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Формировать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у детей умение распределять роли между собой; учить правильно вести себя в гостях, придерживаться правил этикета. Воспитывать дружеские отношения.</w:t>
      </w:r>
    </w:p>
    <w:p w14:paraId="470BCE2B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*«Чудесная прическа»</w:t>
      </w:r>
    </w:p>
    <w:p w14:paraId="2AF11B2B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Познакомить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детей с принадлежностями для парикмахерской; учить играть в паре. Обращаться друг к другу, употребляя вежливые слова. Прививать любовь к прекрасному.</w:t>
      </w:r>
    </w:p>
    <w:p w14:paraId="7EAC0866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*«Гости на пороге»</w:t>
      </w:r>
    </w:p>
    <w:p w14:paraId="28CB31B5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 время игры активно использовать в речи доброжелательные слова, слова приветствия; формировать способность обыгрывать выбранный сюжет.</w:t>
      </w:r>
    </w:p>
    <w:p w14:paraId="163EC1F3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Подвижные игры:</w:t>
      </w:r>
    </w:p>
    <w:p w14:paraId="00A34EEA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Жили</w:t>
      </w:r>
      <w:proofErr w:type="gramEnd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 бабуси»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Учить детей слушать пение, понимать содержание и выполнять движения в соответствии с текстом песни. Вызывать положительные эмоции от совершаемых действий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4170D00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Зайка</w:t>
      </w:r>
      <w:proofErr w:type="gramEnd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беленький»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Обогащать двигательный опыт. Приучать детей слушать текст и выполнять движения в соответствии с текстом; учить подпрыгивать, хлопать в ладоши, убегать. Поддерживать интерес к движениям. Побуждать к самостоятельному выполнению движений.</w:t>
      </w:r>
    </w:p>
    <w:p w14:paraId="535A6FFF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Гуси</w:t>
      </w:r>
      <w:proofErr w:type="gramEnd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гуси»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Совершенствовать бег в сочетании с действиями рук, с </w:t>
      </w:r>
      <w:proofErr w:type="spellStart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увертыванием</w:t>
      </w:r>
      <w:proofErr w:type="spell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Приучать ориентироваться в пространстве. Вызывать потребность к подражанию; удовольствие от совместных действий.</w:t>
      </w:r>
    </w:p>
    <w:p w14:paraId="4F877B6A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 медведя во бору»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бег в одном и разных направлениях. Развивать воображение. Поощрять самостоятельные действия детей. Воспитывать интерес к подвижным играм.</w:t>
      </w:r>
    </w:p>
    <w:p w14:paraId="1B9677B6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«Курочка – хохлатка»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</w:t>
      </w:r>
      <w:proofErr w:type="gramStart"/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Учить</w:t>
      </w:r>
      <w:proofErr w:type="gramEnd"/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детей бегать врассыпную не наталкиваясь друг на друга,</w:t>
      </w:r>
      <w:r w:rsidR="00875927"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действовать по сигналу, 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выполнять имитационные движения. Развивать внимание, память, быстроту.</w:t>
      </w:r>
    </w:p>
    <w:p w14:paraId="767B51A9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Мишка</w:t>
      </w:r>
      <w:proofErr w:type="gramEnd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косолапый»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Приучать детей слушать текст и выполнять движения в соответствии с содержанием, имитировать движения медведя. Развивать умение действовать согласованно. Воспитывать сплочённость.</w:t>
      </w:r>
    </w:p>
    <w:p w14:paraId="73F8CAB6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Лошадки</w:t>
      </w:r>
      <w:proofErr w:type="gramEnd"/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 </w:t>
      </w: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 Упражнять в ориентировке в пространстве, в подражании животным. 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Учить бегать галопом, сохраняя направление. Развивать воображение, внимание. Вызывать чувство радости от активных действий.</w:t>
      </w:r>
    </w:p>
    <w:p w14:paraId="7B951DF4" w14:textId="77777777" w:rsidR="00F460A8" w:rsidRDefault="00F460A8" w:rsidP="00F46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приложение 1)</w:t>
      </w:r>
    </w:p>
    <w:p w14:paraId="2A858DF2" w14:textId="2CF2D9AA" w:rsidR="00226032" w:rsidRPr="00452860" w:rsidRDefault="00226032" w:rsidP="00F460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Театрализованная деятельность:</w:t>
      </w:r>
    </w:p>
    <w:p w14:paraId="60A3510F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Инсценировка сказок:</w:t>
      </w:r>
    </w:p>
    <w:p w14:paraId="7469859C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«Теремок», «Колобок».</w:t>
      </w:r>
    </w:p>
    <w:p w14:paraId="0F37B7B9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Художественная литература:</w:t>
      </w:r>
    </w:p>
    <w:p w14:paraId="678FE608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*Чтение и заучивание потешек</w:t>
      </w:r>
      <w:r w:rsidRPr="0045286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14:paraId="1678B918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Маша маленькая»</w:t>
      </w:r>
      <w:r w:rsidR="00F11EDA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«Огуречик, огуречик»</w:t>
      </w:r>
      <w:r w:rsidR="00F11EDA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«Тили-тили-бом»</w:t>
      </w:r>
    </w:p>
    <w:p w14:paraId="30618EAF" w14:textId="77777777" w:rsidR="0043513C" w:rsidRPr="0093111E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="009311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Берестова</w:t>
      </w:r>
      <w:r w:rsidR="00F11EDA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«Ты, собачка не лай»</w:t>
      </w:r>
    </w:p>
    <w:p w14:paraId="29AB958F" w14:textId="77777777" w:rsidR="00F11EDA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Рассказывание стихотворения А.</w:t>
      </w:r>
      <w:r w:rsidR="00931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5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Барто:</w:t>
      </w:r>
    </w:p>
    <w:p w14:paraId="36955B74" w14:textId="77777777" w:rsidR="00226032" w:rsidRPr="00452860" w:rsidRDefault="00F11EDA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6032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«Лошадка»</w:t>
      </w:r>
      <w:r w:rsidRPr="0045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226032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«Мишка»</w:t>
      </w:r>
      <w:r w:rsidRPr="0045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931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6032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«Зайка»</w:t>
      </w:r>
      <w:r w:rsidRPr="0045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="009311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26032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«Бычок»</w:t>
      </w:r>
      <w:r w:rsidRPr="00452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226032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«Наша Таня громко плачет»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AE23614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*Чтение русских народных сказок:</w:t>
      </w:r>
    </w:p>
    <w:p w14:paraId="734154EF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«Теремок», «Репка», «Колобок», «Волк и семеро козлят».</w:t>
      </w:r>
    </w:p>
    <w:p w14:paraId="2C645374" w14:textId="77777777" w:rsidR="0043513C" w:rsidRPr="00452860" w:rsidRDefault="0043513C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FE26215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родителями:</w:t>
      </w:r>
    </w:p>
    <w:p w14:paraId="4AD98A68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Консультации для родителей:</w:t>
      </w:r>
    </w:p>
    <w:p w14:paraId="169F9C43" w14:textId="77777777" w:rsidR="00226032" w:rsidRPr="00452860" w:rsidRDefault="007919E3" w:rsidP="009311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«Воспитание сказкой</w:t>
      </w:r>
      <w:r w:rsidR="00226032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43A8013" w14:textId="77777777" w:rsidR="00226032" w:rsidRPr="00452860" w:rsidRDefault="00226032" w:rsidP="009311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«Речевые </w:t>
      </w:r>
      <w:r w:rsidR="00FF319B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трудности</w:t>
      </w: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3500230" w14:textId="77777777" w:rsidR="00226032" w:rsidRPr="00452860" w:rsidRDefault="00F11EDA" w:rsidP="009311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«Стимулирование речи </w:t>
      </w:r>
      <w:r w:rsidR="00226032"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раннего возраста»</w:t>
      </w:r>
    </w:p>
    <w:p w14:paraId="3F70C880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Заключительный этап</w:t>
      </w:r>
    </w:p>
    <w:p w14:paraId="64C8A0E7" w14:textId="77777777" w:rsidR="00226032" w:rsidRPr="00452860" w:rsidRDefault="00226032" w:rsidP="0093111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результатов реализации проекта.</w:t>
      </w:r>
    </w:p>
    <w:p w14:paraId="7FD1A5EA" w14:textId="77777777" w:rsidR="00226032" w:rsidRPr="00452860" w:rsidRDefault="00F11EDA" w:rsidP="0093111E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для родителей</w:t>
      </w:r>
    </w:p>
    <w:p w14:paraId="28D706B5" w14:textId="77777777" w:rsidR="002A56D5" w:rsidRPr="00452860" w:rsidRDefault="002A56D5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291B9A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14:paraId="3014D896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целенаправленной и систематической работы по развитию речи добились положительных результатов в работе по данной теме:</w:t>
      </w:r>
    </w:p>
    <w:p w14:paraId="2AC5ACB7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-Большое внимание уделяем организации предметно-развивающей среды.</w:t>
      </w:r>
    </w:p>
    <w:p w14:paraId="7C7FA11F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Создаем условия для проведения дидактических игр.</w:t>
      </w:r>
    </w:p>
    <w:p w14:paraId="47552EC1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группе оформили пространственную среду таким образом, чтобы обеспечить простор для всех видов сенсорного развития, мелкой моторики, воображения, активной речи.</w:t>
      </w:r>
    </w:p>
    <w:p w14:paraId="29EF6BC5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-Игровой и дидактический материал расположен в поле зрения ребенка.</w:t>
      </w:r>
    </w:p>
    <w:p w14:paraId="61062D3F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Закрепились знания о величине, форме, цвете предметов, развились память, внимание, тактильные ощущения, мелкая моторика рук благодаря играм с дидактическим материалом. Познавательная речевая активность детей развивается на непосредственной образовательной деятельности;</w:t>
      </w:r>
    </w:p>
    <w:p w14:paraId="4502AB12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инсценировки с помощью игрушек; рассматривание картинок; знакомство с произведениями художественной литературы.</w:t>
      </w:r>
    </w:p>
    <w:p w14:paraId="12699B92" w14:textId="77777777" w:rsidR="00226032" w:rsidRPr="00452860" w:rsidRDefault="00226032" w:rsidP="009311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результате систематической работы по развитию речи добились положительных результатов по данной теме, дети хорошо понимают речь, отвечают на вопросы взрослых, вступают в речевые контакты с воспитателями и близкими людьми. Дети, играют коллективно, развертывают сюжеты, активно включаются в игру и начинают договаривать текст игры, потешки, сказки. Многие рассказывают их самостоятельно, пытаются инсценировать сказки, любят читать и рассматривать иллюстрации книг.</w:t>
      </w:r>
    </w:p>
    <w:p w14:paraId="7881F532" w14:textId="22AB199F" w:rsidR="008C4A4C" w:rsidRDefault="00226032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разговоре с детьми вспоминаем знакомые эпизоды, ситуации, побуждаем высказываться. Поддерживаем у детей желание говорить, общаться друг с другом, побуждая словами выразить просьбу, обращенную к сверстникам.</w:t>
      </w:r>
    </w:p>
    <w:p w14:paraId="1902A588" w14:textId="159511CC" w:rsidR="00F460A8" w:rsidRDefault="00F460A8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D88C37" w14:textId="1887C9F0" w:rsidR="00F460A8" w:rsidRDefault="00F460A8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5AB941" w14:textId="2F81CDE1" w:rsidR="00F460A8" w:rsidRDefault="00F460A8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C3ED5C" w14:textId="747593DF" w:rsidR="00F460A8" w:rsidRDefault="00F460A8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B6CDB8" w14:textId="48FEE17D" w:rsidR="00F460A8" w:rsidRDefault="00F460A8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1D437C" w14:textId="7EB2EC65" w:rsidR="00F460A8" w:rsidRDefault="00F460A8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B959A3" w14:textId="6DB0B514" w:rsidR="00F460A8" w:rsidRDefault="00F460A8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1FABA4" w14:textId="1FA8C4CF" w:rsidR="00F460A8" w:rsidRDefault="00F460A8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14:paraId="2892EF4D" w14:textId="27F315FF" w:rsidR="00F460A8" w:rsidRDefault="00F460A8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93"/>
        <w:gridCol w:w="4778"/>
      </w:tblGrid>
      <w:tr w:rsidR="00F85104" w14:paraId="5CC65CA2" w14:textId="77777777" w:rsidTr="00F8510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62F62C90" w14:textId="2C4E0E6F" w:rsidR="00F85104" w:rsidRDefault="00F85104" w:rsidP="00FD0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98C788A" wp14:editId="493B7B85">
                  <wp:extent cx="2946400" cy="3409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1678215665 (1)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5757" cy="3443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9188581" w14:textId="65112E38" w:rsidR="00F85104" w:rsidRDefault="00F85104" w:rsidP="00FD0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F270497" wp14:editId="06D41E18">
                  <wp:extent cx="2863850" cy="340520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hoto1678215665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063" cy="3443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5104" w14:paraId="63ABBB38" w14:textId="77777777" w:rsidTr="00F8510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4C60D55" w14:textId="77777777" w:rsidR="00F85104" w:rsidRDefault="00F85104" w:rsidP="00FD0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0DCAA96" w14:textId="33C2DC4B" w:rsidR="00F85104" w:rsidRDefault="00F85104" w:rsidP="00FD0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58A0435" wp14:editId="0AAB0FDC">
                  <wp:extent cx="3185227" cy="23736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hoto1678216651 (1)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154" cy="239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C4BEF01" w14:textId="77777777" w:rsidR="00F85104" w:rsidRDefault="00F85104" w:rsidP="00FD0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C89205F" w14:textId="1515E11C" w:rsidR="00F85104" w:rsidRDefault="00F85104" w:rsidP="00FD04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369A0A1" wp14:editId="16417EA0">
                  <wp:extent cx="3175000" cy="23363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hoto1678216651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6609" cy="2344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9F93E1" w14:textId="77777777" w:rsidR="00F460A8" w:rsidRPr="00FD043C" w:rsidRDefault="00F460A8" w:rsidP="00FD0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460A8" w:rsidRPr="00FD043C" w:rsidSect="004B6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D82E5" w14:textId="77777777" w:rsidR="00952B03" w:rsidRDefault="00952B03" w:rsidP="00452860">
      <w:pPr>
        <w:spacing w:after="0" w:line="240" w:lineRule="auto"/>
      </w:pPr>
      <w:r>
        <w:separator/>
      </w:r>
    </w:p>
  </w:endnote>
  <w:endnote w:type="continuationSeparator" w:id="0">
    <w:p w14:paraId="170CA640" w14:textId="77777777" w:rsidR="00952B03" w:rsidRDefault="00952B03" w:rsidP="0045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17CC5" w14:textId="77777777" w:rsidR="00952B03" w:rsidRDefault="00952B03" w:rsidP="00452860">
      <w:pPr>
        <w:spacing w:after="0" w:line="240" w:lineRule="auto"/>
      </w:pPr>
      <w:r>
        <w:separator/>
      </w:r>
    </w:p>
  </w:footnote>
  <w:footnote w:type="continuationSeparator" w:id="0">
    <w:p w14:paraId="3D46D489" w14:textId="77777777" w:rsidR="00952B03" w:rsidRDefault="00952B03" w:rsidP="00452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A384F"/>
    <w:multiLevelType w:val="multilevel"/>
    <w:tmpl w:val="C1F8B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8F072F"/>
    <w:multiLevelType w:val="multilevel"/>
    <w:tmpl w:val="8772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133F1"/>
    <w:multiLevelType w:val="multilevel"/>
    <w:tmpl w:val="C194F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9E1AD3"/>
    <w:multiLevelType w:val="multilevel"/>
    <w:tmpl w:val="69381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F6EB2"/>
    <w:multiLevelType w:val="hybridMultilevel"/>
    <w:tmpl w:val="14A41A0E"/>
    <w:lvl w:ilvl="0" w:tplc="AD82F3D6">
      <w:start w:val="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6032"/>
    <w:rsid w:val="000141E0"/>
    <w:rsid w:val="00032D76"/>
    <w:rsid w:val="000B51FA"/>
    <w:rsid w:val="0013738C"/>
    <w:rsid w:val="0015092F"/>
    <w:rsid w:val="00222268"/>
    <w:rsid w:val="00226032"/>
    <w:rsid w:val="00241F9C"/>
    <w:rsid w:val="002A56D5"/>
    <w:rsid w:val="003057A3"/>
    <w:rsid w:val="003324F7"/>
    <w:rsid w:val="0043513C"/>
    <w:rsid w:val="00452860"/>
    <w:rsid w:val="004B6B30"/>
    <w:rsid w:val="00511EA6"/>
    <w:rsid w:val="00516EE8"/>
    <w:rsid w:val="00587187"/>
    <w:rsid w:val="00615F84"/>
    <w:rsid w:val="006453AF"/>
    <w:rsid w:val="007919E3"/>
    <w:rsid w:val="007E0EC9"/>
    <w:rsid w:val="007E63BF"/>
    <w:rsid w:val="00875927"/>
    <w:rsid w:val="008A768F"/>
    <w:rsid w:val="0093111E"/>
    <w:rsid w:val="00934033"/>
    <w:rsid w:val="00952B03"/>
    <w:rsid w:val="00963E04"/>
    <w:rsid w:val="00965DE2"/>
    <w:rsid w:val="00A360C5"/>
    <w:rsid w:val="00B41C68"/>
    <w:rsid w:val="00D77BB2"/>
    <w:rsid w:val="00F11EDA"/>
    <w:rsid w:val="00F26C5B"/>
    <w:rsid w:val="00F460A8"/>
    <w:rsid w:val="00F81BB0"/>
    <w:rsid w:val="00F85104"/>
    <w:rsid w:val="00FA3CE8"/>
    <w:rsid w:val="00FD043C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AD56"/>
  <w15:docId w15:val="{DDFFD124-C709-4A48-A09E-532BFD27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B30"/>
  </w:style>
  <w:style w:type="paragraph" w:styleId="1">
    <w:name w:val="heading 1"/>
    <w:basedOn w:val="a"/>
    <w:link w:val="10"/>
    <w:uiPriority w:val="9"/>
    <w:qFormat/>
    <w:rsid w:val="002260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26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260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260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603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6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0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56D5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5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2860"/>
  </w:style>
  <w:style w:type="paragraph" w:styleId="ab">
    <w:name w:val="footer"/>
    <w:basedOn w:val="a"/>
    <w:link w:val="ac"/>
    <w:uiPriority w:val="99"/>
    <w:semiHidden/>
    <w:unhideWhenUsed/>
    <w:rsid w:val="00452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2860"/>
  </w:style>
  <w:style w:type="table" w:styleId="ad">
    <w:name w:val="Table Grid"/>
    <w:basedOn w:val="a1"/>
    <w:uiPriority w:val="59"/>
    <w:rsid w:val="00F8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8296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0373">
              <w:marLeft w:val="0"/>
              <w:marRight w:val="0"/>
              <w:marTop w:val="1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5495">
                  <w:marLeft w:val="0"/>
                  <w:marRight w:val="0"/>
                  <w:marTop w:val="230"/>
                  <w:marBottom w:val="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6622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C5F579-7E2D-47FB-BC20-CE607D64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Лейла Аскерова</cp:lastModifiedBy>
  <cp:revision>25</cp:revision>
  <cp:lastPrinted>2022-02-04T08:10:00Z</cp:lastPrinted>
  <dcterms:created xsi:type="dcterms:W3CDTF">2021-01-15T06:32:00Z</dcterms:created>
  <dcterms:modified xsi:type="dcterms:W3CDTF">2023-03-07T19:32:00Z</dcterms:modified>
</cp:coreProperties>
</file>